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AC" w:rsidRPr="005806AC" w:rsidRDefault="005806AC" w:rsidP="00580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5806AC" w:rsidRPr="005806AC" w:rsidRDefault="005806AC" w:rsidP="005806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6AC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5806AC" w:rsidRPr="005806AC" w:rsidRDefault="005806AC" w:rsidP="005806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6AC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№ 1 «РОМАШКА» С. </w:t>
      </w:r>
      <w:proofErr w:type="gramStart"/>
      <w:r w:rsidRPr="005806AC">
        <w:rPr>
          <w:rFonts w:ascii="Times New Roman" w:eastAsia="Times New Roman" w:hAnsi="Times New Roman" w:cs="Times New Roman"/>
          <w:b/>
          <w:sz w:val="24"/>
          <w:szCs w:val="24"/>
        </w:rPr>
        <w:t>САРЫ-СУ</w:t>
      </w:r>
      <w:proofErr w:type="gramEnd"/>
      <w:r w:rsidRPr="005806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806AC" w:rsidRPr="005806AC" w:rsidRDefault="005806AC" w:rsidP="005806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6AC">
        <w:rPr>
          <w:rFonts w:ascii="Times New Roman" w:eastAsia="Times New Roman" w:hAnsi="Times New Roman" w:cs="Times New Roman"/>
          <w:b/>
          <w:sz w:val="24"/>
          <w:szCs w:val="24"/>
        </w:rPr>
        <w:t>ШЕЛКОВСКОГО МУНИЦИПАЛЬНОГО РАЙОНА»</w:t>
      </w:r>
    </w:p>
    <w:p w:rsidR="005806AC" w:rsidRPr="005806AC" w:rsidRDefault="005806AC" w:rsidP="005806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1845" w:rsidRDefault="00A91845" w:rsidP="00A9184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06AC" w:rsidRDefault="005806AC" w:rsidP="00A9184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06AC" w:rsidRDefault="005806AC" w:rsidP="00A9184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06AC" w:rsidRDefault="005806AC" w:rsidP="00A9184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06AC" w:rsidRDefault="005806AC" w:rsidP="00A9184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06AC" w:rsidRPr="00A91845" w:rsidRDefault="005806AC" w:rsidP="00A9184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91845" w:rsidRDefault="00A91845" w:rsidP="00A91845">
      <w:pPr>
        <w:spacing w:after="160" w:line="240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A91845" w:rsidRPr="00A91845" w:rsidRDefault="00A91845" w:rsidP="00A91845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91845" w:rsidRPr="00A91845" w:rsidRDefault="00A91845" w:rsidP="00A9184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91845" w:rsidRPr="00A91845" w:rsidRDefault="00A91845" w:rsidP="00A9184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91845" w:rsidRPr="00A91845" w:rsidRDefault="00410E42" w:rsidP="00A9184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Публичный отчет</w:t>
      </w:r>
      <w:r w:rsidR="00A91845" w:rsidRPr="00A918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A91845" w:rsidRPr="00A91845" w:rsidRDefault="005806AC" w:rsidP="00A9184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  <w:r w:rsidR="00A91845" w:rsidRPr="00A918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БДОУ  «ДЕТСКИЙ САД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№1 «РОМАШКА» С.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САРЫ-СУ</w:t>
      </w:r>
      <w:proofErr w:type="gramEnd"/>
      <w:r w:rsidR="00A91845" w:rsidRPr="00A918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A91845" w:rsidRPr="00A91845" w:rsidRDefault="00A979DE" w:rsidP="00A9184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5806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2020-2021</w:t>
      </w:r>
      <w:r w:rsidR="00A91845" w:rsidRPr="00A918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год</w:t>
      </w:r>
    </w:p>
    <w:p w:rsidR="00A91845" w:rsidRPr="00A91845" w:rsidRDefault="00A91845" w:rsidP="00A91845">
      <w:pPr>
        <w:spacing w:after="160" w:line="240" w:lineRule="auto"/>
        <w:rPr>
          <w:rFonts w:ascii="Calibri" w:eastAsia="Calibri" w:hAnsi="Calibri" w:cs="Times New Roman"/>
          <w:lang w:eastAsia="en-US"/>
        </w:rPr>
      </w:pPr>
    </w:p>
    <w:p w:rsidR="00A91845" w:rsidRPr="00A91845" w:rsidRDefault="00A91845" w:rsidP="00A91845">
      <w:pPr>
        <w:spacing w:after="160" w:line="240" w:lineRule="auto"/>
        <w:rPr>
          <w:rFonts w:ascii="Calibri" w:eastAsia="Calibri" w:hAnsi="Calibri" w:cs="Times New Roman"/>
          <w:lang w:eastAsia="en-US"/>
        </w:rPr>
      </w:pPr>
    </w:p>
    <w:p w:rsidR="00A91845" w:rsidRPr="00A91845" w:rsidRDefault="00A91845" w:rsidP="00A91845">
      <w:pPr>
        <w:spacing w:after="160" w:line="240" w:lineRule="auto"/>
        <w:rPr>
          <w:rFonts w:ascii="Calibri" w:eastAsia="Calibri" w:hAnsi="Calibri" w:cs="Times New Roman"/>
          <w:lang w:eastAsia="en-US"/>
        </w:rPr>
      </w:pPr>
    </w:p>
    <w:p w:rsidR="00A91845" w:rsidRPr="00A91845" w:rsidRDefault="00A91845" w:rsidP="00A91845">
      <w:pPr>
        <w:spacing w:after="160" w:line="240" w:lineRule="auto"/>
        <w:rPr>
          <w:rFonts w:ascii="Calibri" w:eastAsia="Calibri" w:hAnsi="Calibri" w:cs="Times New Roman"/>
          <w:lang w:eastAsia="en-US"/>
        </w:rPr>
      </w:pPr>
    </w:p>
    <w:p w:rsidR="00A91845" w:rsidRPr="00A91845" w:rsidRDefault="00A91845" w:rsidP="00A91845">
      <w:pPr>
        <w:spacing w:after="160" w:line="240" w:lineRule="auto"/>
        <w:rPr>
          <w:rFonts w:ascii="Calibri" w:eastAsia="Calibri" w:hAnsi="Calibri" w:cs="Times New Roman"/>
          <w:lang w:eastAsia="en-US"/>
        </w:rPr>
      </w:pPr>
    </w:p>
    <w:p w:rsidR="00A91845" w:rsidRPr="00A91845" w:rsidRDefault="00A91845" w:rsidP="00A91845">
      <w:pPr>
        <w:spacing w:after="160" w:line="240" w:lineRule="auto"/>
        <w:rPr>
          <w:rFonts w:ascii="Calibri" w:eastAsia="Calibri" w:hAnsi="Calibri" w:cs="Times New Roman"/>
          <w:lang w:eastAsia="en-US"/>
        </w:rPr>
      </w:pPr>
    </w:p>
    <w:p w:rsidR="00A91845" w:rsidRPr="00A91845" w:rsidRDefault="00A91845" w:rsidP="00A91845">
      <w:pPr>
        <w:spacing w:after="160" w:line="240" w:lineRule="auto"/>
        <w:rPr>
          <w:rFonts w:ascii="Calibri" w:eastAsia="Calibri" w:hAnsi="Calibri" w:cs="Times New Roman"/>
          <w:lang w:eastAsia="en-US"/>
        </w:rPr>
      </w:pPr>
    </w:p>
    <w:p w:rsidR="00A91845" w:rsidRPr="00A91845" w:rsidRDefault="00A91845" w:rsidP="00A91845">
      <w:pPr>
        <w:spacing w:after="160" w:line="240" w:lineRule="auto"/>
        <w:rPr>
          <w:rFonts w:ascii="Calibri" w:eastAsia="Calibri" w:hAnsi="Calibri" w:cs="Times New Roman"/>
          <w:lang w:eastAsia="en-US"/>
        </w:rPr>
      </w:pPr>
    </w:p>
    <w:p w:rsidR="00A91845" w:rsidRPr="00A91845" w:rsidRDefault="00A91845" w:rsidP="00A91845">
      <w:pPr>
        <w:spacing w:after="160" w:line="240" w:lineRule="auto"/>
        <w:rPr>
          <w:rFonts w:ascii="Calibri" w:eastAsia="Calibri" w:hAnsi="Calibri" w:cs="Times New Roman"/>
          <w:lang w:eastAsia="en-US"/>
        </w:rPr>
      </w:pPr>
    </w:p>
    <w:p w:rsidR="00A91845" w:rsidRPr="00A91845" w:rsidRDefault="00A91845" w:rsidP="00A91845">
      <w:pPr>
        <w:spacing w:after="160" w:line="240" w:lineRule="auto"/>
        <w:rPr>
          <w:rFonts w:ascii="Calibri" w:eastAsia="Calibri" w:hAnsi="Calibri" w:cs="Times New Roman"/>
          <w:lang w:eastAsia="en-US"/>
        </w:rPr>
      </w:pPr>
    </w:p>
    <w:p w:rsidR="00A91845" w:rsidRPr="00A91845" w:rsidRDefault="00A91845" w:rsidP="00A91845">
      <w:pPr>
        <w:spacing w:after="160" w:line="240" w:lineRule="auto"/>
        <w:rPr>
          <w:rFonts w:ascii="Calibri" w:eastAsia="Calibri" w:hAnsi="Calibri" w:cs="Times New Roman"/>
          <w:lang w:eastAsia="en-US"/>
        </w:rPr>
      </w:pPr>
    </w:p>
    <w:p w:rsidR="00A91845" w:rsidRPr="00A91845" w:rsidRDefault="00A91845" w:rsidP="00A91845">
      <w:pPr>
        <w:spacing w:after="160" w:line="240" w:lineRule="auto"/>
        <w:rPr>
          <w:rFonts w:ascii="Calibri" w:eastAsia="Calibri" w:hAnsi="Calibri" w:cs="Times New Roman"/>
          <w:lang w:eastAsia="en-US"/>
        </w:rPr>
      </w:pPr>
    </w:p>
    <w:p w:rsidR="00A91845" w:rsidRPr="00A91845" w:rsidRDefault="00A91845" w:rsidP="00A91845">
      <w:pPr>
        <w:spacing w:after="160" w:line="240" w:lineRule="auto"/>
        <w:rPr>
          <w:rFonts w:ascii="Calibri" w:eastAsia="Calibri" w:hAnsi="Calibri" w:cs="Times New Roman"/>
          <w:lang w:eastAsia="en-US"/>
        </w:rPr>
      </w:pPr>
    </w:p>
    <w:p w:rsidR="00A91845" w:rsidRPr="00A91845" w:rsidRDefault="00A91845" w:rsidP="00A91845">
      <w:pPr>
        <w:spacing w:after="160" w:line="240" w:lineRule="auto"/>
        <w:rPr>
          <w:rFonts w:ascii="Calibri" w:eastAsia="Calibri" w:hAnsi="Calibri" w:cs="Times New Roman"/>
          <w:lang w:eastAsia="en-US"/>
        </w:rPr>
      </w:pPr>
    </w:p>
    <w:p w:rsidR="00A91845" w:rsidRPr="00A91845" w:rsidRDefault="00A91845" w:rsidP="00A91845">
      <w:pPr>
        <w:spacing w:after="160" w:line="240" w:lineRule="auto"/>
        <w:rPr>
          <w:rFonts w:ascii="Calibri" w:eastAsia="Calibri" w:hAnsi="Calibri" w:cs="Times New Roman"/>
          <w:lang w:eastAsia="en-US"/>
        </w:rPr>
      </w:pPr>
    </w:p>
    <w:p w:rsidR="00A91845" w:rsidRDefault="005806AC" w:rsidP="00A9184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с.Сары-Су</w:t>
      </w:r>
      <w:r w:rsidR="00A97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-2021</w:t>
      </w:r>
      <w:r w:rsidR="00A91845" w:rsidRPr="00A918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</w:t>
      </w:r>
    </w:p>
    <w:p w:rsidR="00A91845" w:rsidRDefault="00A91845" w:rsidP="00A91845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61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Общая характеристика образовательного учреждения.</w:t>
      </w:r>
    </w:p>
    <w:p w:rsidR="00E7473C" w:rsidRPr="00E7473C" w:rsidRDefault="00E7473C" w:rsidP="00E747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73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 бюджетное дошкольное  образовательное учреждение функционирует с 2011 года. Здание детского сада типовое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7473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детским садом осуществляется в соответствии с Уставом дошкольного учреждения и другими нормативно-правовыми документами, не противоречащими законодательству РФ.</w:t>
      </w:r>
    </w:p>
    <w:p w:rsidR="00E7473C" w:rsidRPr="00E7473C" w:rsidRDefault="00E7473C" w:rsidP="00E747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73C">
        <w:rPr>
          <w:rFonts w:ascii="Times New Roman" w:eastAsia="Times New Roman" w:hAnsi="Times New Roman" w:cs="Times New Roman"/>
          <w:color w:val="000000"/>
          <w:sz w:val="28"/>
          <w:szCs w:val="28"/>
        </w:rPr>
        <w:t>2.Структура управления учреждением. </w:t>
      </w:r>
    </w:p>
    <w:p w:rsidR="00E7473C" w:rsidRPr="00E7473C" w:rsidRDefault="00E7473C" w:rsidP="00E747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73C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управление учреждением осуществляется заведующей ДОУ, которая действует от имени учреждения, представляя его во всех организациях и учреждениях, регулирует деятельность учреждения, а также действует соответственно должностной инструкции, осуществляет комплектование детьми ДОУ и занимается кадровым обеспечением ДОУ. </w:t>
      </w:r>
    </w:p>
    <w:p w:rsidR="00E7473C" w:rsidRPr="00E7473C" w:rsidRDefault="00E7473C" w:rsidP="00E747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7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Организационная структура управления в дошкольном учреждении представляет собой совокупность всех его органов с присущими им функциями, а также состоит из взаимосвязанных между собой коллективов: педагогического – медицинского – обслуживающего.</w:t>
      </w:r>
    </w:p>
    <w:p w:rsidR="004A4A52" w:rsidRPr="004A4A52" w:rsidRDefault="004A4A52" w:rsidP="004A4A5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2020-2021</w:t>
      </w:r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 году в ГБДОУ детском саду № 1 «Ромашка» функционировало 2 группы с общей численностью</w:t>
      </w:r>
      <w:r w:rsidRPr="004A4A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>99 детей. Время пребывания детей 12 часов, с 7:00 до 19:00.</w:t>
      </w:r>
    </w:p>
    <w:p w:rsidR="004A4A52" w:rsidRPr="004A4A52" w:rsidRDefault="004A4A52" w:rsidP="004A4A5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Адрес: инд. 366107 Шелковской район, с. Сары-Су  ул. </w:t>
      </w:r>
      <w:proofErr w:type="spellStart"/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>Шерипова</w:t>
      </w:r>
      <w:proofErr w:type="spellEnd"/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№32.</w:t>
      </w:r>
    </w:p>
    <w:p w:rsidR="004A4A52" w:rsidRPr="004A4A52" w:rsidRDefault="004A4A52" w:rsidP="004A4A5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>Эл</w:t>
      </w:r>
      <w:proofErr w:type="gramStart"/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>.п</w:t>
      </w:r>
      <w:proofErr w:type="gramEnd"/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>очта</w:t>
      </w:r>
      <w:proofErr w:type="spellEnd"/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4A4A5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4A4A52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  <w:t>shelkovskaya11@mail.ru</w:t>
      </w:r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адрес сайта </w:t>
      </w:r>
      <w:r w:rsidRPr="004A4A5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http</w:t>
      </w:r>
      <w:r w:rsidRPr="004A4A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://</w:t>
      </w:r>
      <w:proofErr w:type="spellStart"/>
      <w:r w:rsidRPr="004A4A5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romashka</w:t>
      </w:r>
      <w:proofErr w:type="spellEnd"/>
      <w:r w:rsidRPr="004A4A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proofErr w:type="spellStart"/>
      <w:r w:rsidRPr="004A4A5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dou</w:t>
      </w:r>
      <w:proofErr w:type="spellEnd"/>
      <w:r w:rsidRPr="004A4A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proofErr w:type="spellStart"/>
      <w:r w:rsidRPr="004A4A5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ru</w:t>
      </w:r>
      <w:proofErr w:type="spellEnd"/>
      <w:r w:rsidRPr="004A4A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/</w:t>
      </w:r>
    </w:p>
    <w:p w:rsidR="004A4A52" w:rsidRPr="004A4A52" w:rsidRDefault="004A4A52" w:rsidP="004A4A5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учреждения –</w:t>
      </w:r>
      <w:proofErr w:type="spellStart"/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>Дацаева</w:t>
      </w:r>
      <w:proofErr w:type="spellEnd"/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>Элиза</w:t>
      </w:r>
      <w:proofErr w:type="spellEnd"/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>Валидовна</w:t>
      </w:r>
      <w:proofErr w:type="spellEnd"/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A4A52" w:rsidRPr="004A4A52" w:rsidRDefault="004A4A52" w:rsidP="004A4A5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>Старший воспитатель –</w:t>
      </w:r>
      <w:proofErr w:type="spellStart"/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>Байханова</w:t>
      </w:r>
      <w:proofErr w:type="spellEnd"/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>Айна</w:t>
      </w:r>
      <w:proofErr w:type="spellEnd"/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Руслановна</w:t>
      </w:r>
    </w:p>
    <w:p w:rsidR="004A4A52" w:rsidRPr="004A4A52" w:rsidRDefault="004A4A52" w:rsidP="004A4A5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Медсестра – </w:t>
      </w:r>
      <w:proofErr w:type="spellStart"/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>Евгайтарова</w:t>
      </w:r>
      <w:proofErr w:type="spellEnd"/>
      <w:r w:rsidRPr="004A4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Джамиля Исаевна</w:t>
      </w:r>
    </w:p>
    <w:p w:rsidR="004A4A52" w:rsidRDefault="004A4A52" w:rsidP="00A91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1845" w:rsidRPr="009D6616" w:rsidRDefault="00A91845" w:rsidP="00A918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616">
        <w:rPr>
          <w:rFonts w:ascii="Times New Roman" w:hAnsi="Times New Roman" w:cs="Times New Roman"/>
          <w:sz w:val="28"/>
          <w:szCs w:val="28"/>
        </w:rPr>
        <w:t>Режим работы ДОУ:</w:t>
      </w:r>
    </w:p>
    <w:p w:rsidR="00A91845" w:rsidRPr="009D6616" w:rsidRDefault="00A91845" w:rsidP="00A91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6616">
        <w:rPr>
          <w:rFonts w:ascii="Times New Roman" w:hAnsi="Times New Roman" w:cs="Times New Roman"/>
          <w:sz w:val="28"/>
          <w:szCs w:val="28"/>
        </w:rPr>
        <w:t>• пятидневная рабочая неделя.</w:t>
      </w:r>
    </w:p>
    <w:p w:rsidR="00A91845" w:rsidRPr="009D6616" w:rsidRDefault="00A91845" w:rsidP="00A91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6616">
        <w:rPr>
          <w:rFonts w:ascii="Times New Roman" w:hAnsi="Times New Roman" w:cs="Times New Roman"/>
          <w:sz w:val="28"/>
          <w:szCs w:val="28"/>
        </w:rPr>
        <w:t>• выходные дни – суббота, воскресенье, праздничные дни, установленные законодательством РФ и Правительством ЧР</w:t>
      </w:r>
    </w:p>
    <w:p w:rsidR="00A91845" w:rsidRPr="009D6616" w:rsidRDefault="00A91845" w:rsidP="00A91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6616">
        <w:rPr>
          <w:rFonts w:ascii="Times New Roman" w:hAnsi="Times New Roman" w:cs="Times New Roman"/>
          <w:sz w:val="28"/>
          <w:szCs w:val="28"/>
        </w:rPr>
        <w:t>• длительность работы 12 часов;</w:t>
      </w:r>
    </w:p>
    <w:p w:rsidR="00A91845" w:rsidRPr="009D6616" w:rsidRDefault="00A91845" w:rsidP="00A91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6616">
        <w:rPr>
          <w:rFonts w:ascii="Times New Roman" w:hAnsi="Times New Roman" w:cs="Times New Roman"/>
          <w:sz w:val="28"/>
          <w:szCs w:val="28"/>
        </w:rPr>
        <w:t>• ежедневный график работы – с 7.00 до 19.00 часов;</w:t>
      </w:r>
    </w:p>
    <w:p w:rsidR="00A91845" w:rsidRDefault="00A979DE" w:rsidP="004A4A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A91845" w:rsidRPr="009D661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91845" w:rsidRPr="009D6616">
        <w:rPr>
          <w:rFonts w:ascii="Times New Roman" w:hAnsi="Times New Roman" w:cs="Times New Roman"/>
          <w:sz w:val="28"/>
          <w:szCs w:val="28"/>
        </w:rPr>
        <w:t xml:space="preserve"> учебном году функционировало </w:t>
      </w:r>
      <w:r w:rsidR="004A4A52">
        <w:rPr>
          <w:rFonts w:ascii="Times New Roman" w:hAnsi="Times New Roman" w:cs="Times New Roman"/>
          <w:sz w:val="28"/>
          <w:szCs w:val="28"/>
        </w:rPr>
        <w:t>2</w:t>
      </w:r>
      <w:r w:rsidR="00A91845" w:rsidRPr="009D6616">
        <w:rPr>
          <w:rFonts w:ascii="Times New Roman" w:hAnsi="Times New Roman" w:cs="Times New Roman"/>
          <w:sz w:val="28"/>
          <w:szCs w:val="28"/>
        </w:rPr>
        <w:t xml:space="preserve"> возрастные группы:</w:t>
      </w:r>
    </w:p>
    <w:p w:rsidR="00A91845" w:rsidRPr="009D6616" w:rsidRDefault="00A91845" w:rsidP="00A91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6616">
        <w:rPr>
          <w:rFonts w:ascii="Times New Roman" w:hAnsi="Times New Roman" w:cs="Times New Roman"/>
          <w:sz w:val="28"/>
          <w:szCs w:val="28"/>
        </w:rPr>
        <w:t>Средняя группа общеразви</w:t>
      </w:r>
      <w:r w:rsidR="00AE5A24">
        <w:rPr>
          <w:rFonts w:ascii="Times New Roman" w:hAnsi="Times New Roman" w:cs="Times New Roman"/>
          <w:sz w:val="28"/>
          <w:szCs w:val="28"/>
        </w:rPr>
        <w:t>вающей направленности (3</w:t>
      </w:r>
      <w:r>
        <w:rPr>
          <w:rFonts w:ascii="Times New Roman" w:hAnsi="Times New Roman" w:cs="Times New Roman"/>
          <w:sz w:val="28"/>
          <w:szCs w:val="28"/>
        </w:rPr>
        <w:t>-5 лет</w:t>
      </w:r>
      <w:r w:rsidRPr="009D6616">
        <w:rPr>
          <w:rFonts w:ascii="Times New Roman" w:hAnsi="Times New Roman" w:cs="Times New Roman"/>
          <w:sz w:val="28"/>
          <w:szCs w:val="28"/>
        </w:rPr>
        <w:t>);</w:t>
      </w:r>
    </w:p>
    <w:p w:rsidR="00A91845" w:rsidRPr="009D6616" w:rsidRDefault="004A4A52" w:rsidP="00A91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комбинированной</w:t>
      </w:r>
      <w:r w:rsidR="00A91845">
        <w:rPr>
          <w:rFonts w:ascii="Times New Roman" w:hAnsi="Times New Roman" w:cs="Times New Roman"/>
          <w:sz w:val="28"/>
          <w:szCs w:val="28"/>
        </w:rPr>
        <w:t xml:space="preserve"> направленности (5- 6 лет</w:t>
      </w:r>
      <w:r w:rsidR="00A91845" w:rsidRPr="009D6616">
        <w:rPr>
          <w:rFonts w:ascii="Times New Roman" w:hAnsi="Times New Roman" w:cs="Times New Roman"/>
          <w:sz w:val="28"/>
          <w:szCs w:val="28"/>
        </w:rPr>
        <w:t>);</w:t>
      </w:r>
    </w:p>
    <w:p w:rsidR="00A91845" w:rsidRPr="009D6616" w:rsidRDefault="00A91845" w:rsidP="00A918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61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D6616">
        <w:rPr>
          <w:rFonts w:ascii="Times New Roman" w:hAnsi="Times New Roman" w:cs="Times New Roman"/>
          <w:sz w:val="28"/>
          <w:szCs w:val="28"/>
        </w:rPr>
        <w:t>-образовательный процесс осуществляется согласно режиму дня каждой возрастной группы. Он учитывает активную деятельность детей: прогулка, занятия, игры и время отдыха, приёма пищи.</w:t>
      </w:r>
    </w:p>
    <w:p w:rsidR="00A91845" w:rsidRDefault="00A91845" w:rsidP="00A9184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616">
        <w:rPr>
          <w:rFonts w:ascii="Times New Roman" w:hAnsi="Times New Roman" w:cs="Times New Roman"/>
          <w:b/>
          <w:bCs/>
          <w:sz w:val="28"/>
          <w:szCs w:val="28"/>
        </w:rPr>
        <w:t>2. Кадровый потенциал.</w:t>
      </w:r>
    </w:p>
    <w:p w:rsidR="000F3990" w:rsidRPr="000F3990" w:rsidRDefault="000F3990" w:rsidP="000F39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990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 педагогическими и другими кадрами обеспечен. </w:t>
      </w:r>
    </w:p>
    <w:p w:rsidR="000F3990" w:rsidRPr="000F3990" w:rsidRDefault="000F3990" w:rsidP="000F3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Возрастной состав педагогических работников: от 30 до 57лет. </w:t>
      </w:r>
    </w:p>
    <w:p w:rsidR="000F3990" w:rsidRPr="000F3990" w:rsidRDefault="000F3990" w:rsidP="000F39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ДОУ 4</w:t>
      </w:r>
      <w:r w:rsidRPr="000F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воспитателя, 2</w:t>
      </w:r>
      <w:r w:rsidRPr="000F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ст.воспитатель</w:t>
      </w:r>
      <w:proofErr w:type="spellEnd"/>
      <w:r w:rsidRPr="000F39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педагог-психолог, учитель-дефектолог,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соц.педагог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муз.руководитель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инст.по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физ.культуре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4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медсестра, делопроизводитель, завхоз,</w:t>
      </w:r>
      <w:r w:rsidRPr="000F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повар и др.</w:t>
      </w:r>
    </w:p>
    <w:p w:rsidR="000F3990" w:rsidRPr="009D6616" w:rsidRDefault="000F3990" w:rsidP="00A91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1845" w:rsidRDefault="00A91845" w:rsidP="00A918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616">
        <w:rPr>
          <w:rFonts w:ascii="Times New Roman" w:hAnsi="Times New Roman" w:cs="Times New Roman"/>
          <w:sz w:val="28"/>
          <w:szCs w:val="28"/>
        </w:rPr>
        <w:t xml:space="preserve">Кадровая политика ДОУ опирается на развитие профессиональной компетентности педагогов и личностно-ориентированный </w:t>
      </w:r>
      <w:r w:rsidRPr="008D2128">
        <w:rPr>
          <w:rFonts w:ascii="Times New Roman" w:hAnsi="Times New Roman" w:cs="Times New Roman"/>
          <w:color w:val="000000" w:themeColor="text1"/>
          <w:sz w:val="28"/>
          <w:szCs w:val="28"/>
        </w:rPr>
        <w:t>подход к детям. ДОУ укомплектовано педаго</w:t>
      </w:r>
      <w:r w:rsidR="00410E42">
        <w:rPr>
          <w:rFonts w:ascii="Times New Roman" w:hAnsi="Times New Roman" w:cs="Times New Roman"/>
          <w:color w:val="000000" w:themeColor="text1"/>
          <w:sz w:val="28"/>
          <w:szCs w:val="28"/>
        </w:rPr>
        <w:t>гическими работниками на 100 %. П</w:t>
      </w:r>
      <w:r w:rsidRPr="008D2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едагогов с высшим </w:t>
      </w:r>
      <w:r w:rsidR="007878D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D2128" w:rsidRPr="008D2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</w:t>
      </w:r>
      <w:r w:rsidRPr="008D2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Pr="008D2128">
        <w:rPr>
          <w:rFonts w:ascii="Times New Roman" w:hAnsi="Times New Roman" w:cs="Times New Roman"/>
          <w:color w:val="000000" w:themeColor="text1"/>
          <w:sz w:val="28"/>
          <w:szCs w:val="28"/>
        </w:rPr>
        <w:t>ср</w:t>
      </w:r>
      <w:proofErr w:type="gramEnd"/>
      <w:r w:rsidRPr="008D2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/спец. </w:t>
      </w:r>
      <w:r w:rsidR="008D2128" w:rsidRPr="008D21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2128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бразованием</w:t>
      </w:r>
      <w:r w:rsidR="00787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2; 2</w:t>
      </w:r>
      <w:r w:rsidRPr="008D2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</w:t>
      </w:r>
      <w:r w:rsidR="007878D3">
        <w:rPr>
          <w:rFonts w:ascii="Times New Roman" w:hAnsi="Times New Roman" w:cs="Times New Roman"/>
          <w:color w:val="000000" w:themeColor="text1"/>
          <w:sz w:val="28"/>
          <w:szCs w:val="28"/>
        </w:rPr>
        <w:t>а имею</w:t>
      </w:r>
      <w:r w:rsidRPr="008D2128">
        <w:rPr>
          <w:rFonts w:ascii="Times New Roman" w:hAnsi="Times New Roman" w:cs="Times New Roman"/>
          <w:color w:val="000000" w:themeColor="text1"/>
          <w:sz w:val="28"/>
          <w:szCs w:val="28"/>
        </w:rPr>
        <w:t>т вы</w:t>
      </w:r>
      <w:r w:rsidR="007878D3">
        <w:rPr>
          <w:rFonts w:ascii="Times New Roman" w:hAnsi="Times New Roman" w:cs="Times New Roman"/>
          <w:color w:val="000000" w:themeColor="text1"/>
          <w:sz w:val="28"/>
          <w:szCs w:val="28"/>
        </w:rPr>
        <w:t>сшую квалификационную категорию, 4 педагога имеют первую квалификационную категорию.</w:t>
      </w:r>
    </w:p>
    <w:p w:rsidR="00410E42" w:rsidRDefault="00EB67EB" w:rsidP="00A918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10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 прошли курсы повышения квалификации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B67EB" w:rsidRDefault="00F61024" w:rsidP="00B2187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="00B21870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Start"/>
      <w:r w:rsidR="00B21870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B21870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</w:t>
      </w:r>
      <w:proofErr w:type="spellEnd"/>
      <w:r w:rsidR="00EB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870">
        <w:rPr>
          <w:rFonts w:ascii="Times New Roman" w:hAnsi="Times New Roman" w:cs="Times New Roman"/>
          <w:color w:val="000000" w:themeColor="text1"/>
          <w:sz w:val="28"/>
          <w:szCs w:val="28"/>
        </w:rPr>
        <w:t>прошла обучение по образовательной программе повышения квалификации «Воспитатель в дошкольном образовании. Психолого-педагогическое сопровождение развития детей в условиях реализации ФГОС» с 30.12.2019г по 25.01.2020г</w:t>
      </w:r>
      <w:proofErr w:type="gramStart"/>
      <w:r w:rsidR="00B21870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="00B21870">
        <w:rPr>
          <w:rFonts w:ascii="Times New Roman" w:hAnsi="Times New Roman" w:cs="Times New Roman"/>
          <w:color w:val="000000" w:themeColor="text1"/>
          <w:sz w:val="28"/>
          <w:szCs w:val="28"/>
        </w:rPr>
        <w:t>НОДПО «Академия подготовки главных специалистов»</w:t>
      </w:r>
      <w:r w:rsidR="00C2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0DF4">
        <w:rPr>
          <w:rFonts w:ascii="Times New Roman" w:hAnsi="Times New Roman" w:cs="Times New Roman"/>
          <w:color w:val="000000" w:themeColor="text1"/>
          <w:sz w:val="28"/>
          <w:szCs w:val="28"/>
        </w:rPr>
        <w:t>г.Краснодар</w:t>
      </w:r>
      <w:proofErr w:type="spellEnd"/>
    </w:p>
    <w:p w:rsidR="00B21870" w:rsidRDefault="00F61024" w:rsidP="00B2187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21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Педагог–психолог прошла </w:t>
      </w:r>
      <w:proofErr w:type="gramStart"/>
      <w:r w:rsidR="00B21870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по программе</w:t>
      </w:r>
      <w:proofErr w:type="gramEnd"/>
      <w:r w:rsidR="00B21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профессионального образования «Психолого-педагогические условия полноценного функционирования русского языка в поликультурной среде по проблеме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Создание условий полноценного функционирования русского языка в поликультурной среде дошкольного образования» с 16.03.2020г по 27.03.2020г ГБУДПО Ростовской области «Ростовский институт повышения квалификации и профессиональной переподготовки работников образования»</w:t>
      </w:r>
    </w:p>
    <w:p w:rsidR="000F3990" w:rsidRDefault="00F61024" w:rsidP="00B2187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Учитель-дефектолог прошла повышение квалификации в АНО «Современный институт дополнительного профессионального образования» по дополнительной профессиональной программе повышение квалификации «Психолого-педагогическое сопровождение лиц с ограниченными возможностями здоровья и инвалидов (ОВЗ)» в период с 11.12.2020г. по 25.12.2020г.</w:t>
      </w:r>
      <w:r w:rsidR="00C20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0DF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C20DF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20DF4">
        <w:rPr>
          <w:rFonts w:ascii="Times New Roman" w:hAnsi="Times New Roman" w:cs="Times New Roman"/>
          <w:color w:val="000000" w:themeColor="text1"/>
          <w:sz w:val="28"/>
          <w:szCs w:val="28"/>
        </w:rPr>
        <w:t>язань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3990" w:rsidRPr="000F3990" w:rsidRDefault="00F61024" w:rsidP="000F39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990" w:rsidRPr="000F399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ДОУ работоспособный, творческий, инициативный, а так же стабильный. </w:t>
      </w:r>
    </w:p>
    <w:p w:rsidR="00F61024" w:rsidRPr="008D2128" w:rsidRDefault="00F61024" w:rsidP="00B2187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3.Условия воспитания и образования.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Ведущее направление деятельности  детского сада  – осуществление </w:t>
      </w:r>
      <w:proofErr w:type="spellStart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-образовательного процесса.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созданы хорошие условия для учебной и воспитательной работы, накоплен опыт в образовании и воспитании детей, позволяющий обеспечить уровень, соответствующий федеральному государственному образовательному стандарту, т.к. основной задачей модернизации образования является качество образования, изменяется содержание и подходы в педагогической деятельности. Создавая предметно-развивающую среду в группе, педагоги учитывают особенности своих воспитанников: возраст, пол, уровень их развития, интересы, индивидуальные особенности, способности, личностные качества. Работа по совершенствованию предметно-развивающей среды проводится в соответствии с перспективным планом развития.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результативности освоения воспитанниками основных параметров образовательной программы свидетельствует о хорошей результативности </w:t>
      </w: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воспитательной, образовательной и развивающей деятельности педагогического коллектива.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задачи и направления развития: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всего коллектива детского сада первостепенной задачей на сегодняшний день является охрана жизни и здоровья детей, их физическое развитие. Для этого постоянно проводятс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оздоровительные</w:t>
      </w: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процедуры.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коллектив детского сада ставит перед собой следующие задачи:</w:t>
      </w:r>
    </w:p>
    <w:p w:rsidR="009114DC" w:rsidRPr="00A979DE" w:rsidRDefault="009114DC" w:rsidP="00911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9D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1.</w:t>
      </w:r>
      <w:r w:rsidRPr="00A9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Совершенствовать работу  ДОУ по развитию художественно-эстетических способностей воспитанников в соответствии с ФГОС. </w:t>
      </w:r>
    </w:p>
    <w:p w:rsidR="009114DC" w:rsidRPr="00A979DE" w:rsidRDefault="009114DC" w:rsidP="009114D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79DE">
        <w:rPr>
          <w:rFonts w:ascii="Times New Roman" w:eastAsia="Times New Roman" w:hAnsi="Times New Roman" w:cs="Times New Roman"/>
          <w:sz w:val="28"/>
          <w:szCs w:val="28"/>
        </w:rPr>
        <w:t xml:space="preserve"> 2. Совершенствование  условий игровой деятельности, обеспечивающих новое качество воспитания.</w:t>
      </w:r>
    </w:p>
    <w:p w:rsidR="009114DC" w:rsidRPr="00A979DE" w:rsidRDefault="009114DC" w:rsidP="00911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9DE">
        <w:rPr>
          <w:rFonts w:ascii="Times New Roman" w:eastAsia="Times New Roman" w:hAnsi="Times New Roman" w:cs="Times New Roman"/>
          <w:sz w:val="28"/>
          <w:szCs w:val="28"/>
        </w:rPr>
        <w:t>3.Продолжить работу по формированию связной речи у дошкольников.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коллектив стремится к повышению результативности педагогической работы. С этой целью проводятся педагогические советы, семинары, семинары-практикумы, круглые столы, консультации.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b/>
          <w:sz w:val="28"/>
          <w:szCs w:val="28"/>
        </w:rPr>
        <w:t>Важнейшими направлениями методической работы являются: </w:t>
      </w:r>
    </w:p>
    <w:p w:rsidR="009114DC" w:rsidRPr="009114DC" w:rsidRDefault="00590950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1.Совершенствовать работу ДОУ по развитию художественно-эстетических способностей воспитанников в соответствии с ФГОС</w:t>
      </w:r>
      <w:r w:rsidR="009114DC"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59095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условий игровой деятельности, обеспечивающих новое качество воспитания.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59095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по формированию связной речи у дошкольников.</w:t>
      </w: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Анализ выполнения </w:t>
      </w:r>
      <w:proofErr w:type="spellStart"/>
      <w:r w:rsidRPr="00911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воспитательно</w:t>
      </w:r>
      <w:proofErr w:type="spellEnd"/>
      <w:r w:rsidRPr="00911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-о</w:t>
      </w:r>
      <w:r w:rsidR="00590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бразовательной программы за 2020-2021</w:t>
      </w:r>
      <w:r w:rsidRPr="00911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ведётся целенаправленная работа по развитию детей дошкольного возраста. Она направлена на успешное освоение   воспитанниками обязательного минимума содержания образования.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 в своей работе руководствуется программой  « От рождения до школы» под редакцией Н.Е. </w:t>
      </w:r>
      <w:proofErr w:type="spellStart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, Т.С. Комаровой, М.А. Васильевой.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90950">
        <w:rPr>
          <w:rFonts w:ascii="Times New Roman" w:eastAsia="Times New Roman" w:hAnsi="Times New Roman" w:cs="Times New Roman"/>
          <w:color w:val="000000"/>
          <w:sz w:val="28"/>
          <w:szCs w:val="28"/>
        </w:rPr>
        <w:t>2020-2021</w:t>
      </w: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коллектив осуществляет   поставленные задачи: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1.Формировать у детей правильное отношение к своему здоровью, способствовать развитию у них понимания – как надо заботиться о своём здоровье, создавая условия интеграции с другими областями.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2.Способствовать развитию культурного потенциала личности ребёнка, расширять его кругозор, формировать познавательную активность.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 результате проделанной работы в детском саду созданы условия для охраны и укрепления здоровья детей.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поставленных задач созданы условия для самостоятельного   активного и целенаправленного действия детей во всех видах деятельности: игровой, двигательной, конструктивной и т. д., которые размещаются и содержат разнообразные материалы для развивающих игр и занятий.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Работа по совершенствованию развивающей среды в ДОУ проводится в соответствии с перспективным планом развития. Предметно – развивающая среда в ДОУ отвечает художественно – эстетическим требованиям. Расположение мебели, игрового и другого оборудования отвечает требованиям техники безопасности, санитарно – гигиеническим нормам.  В ДОУ созданы условия для охраны и укрепления здоровья детей, их полноценного развития.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течение года в плане оздоровительных мероприятий проводилась систематическая планомерная работа.</w:t>
      </w:r>
    </w:p>
    <w:p w:rsidR="009114DC" w:rsidRPr="009114DC" w:rsidRDefault="009114DC" w:rsidP="00911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Использовались рациональный режим дня, профилактические прививки против гриппа и инфекционных заболеваний, проводилась систематическая работа по профилактике у детей плоскостопия и нарушений осанки, в целях профилактики миопии проводились физкультминутки для глаз. В начале учебного года педагогами и медиками  проводилось обследование физического развития детей.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Воспитателями   проводились физкультурные </w:t>
      </w:r>
      <w:proofErr w:type="gramStart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proofErr w:type="gramEnd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помещении, так и на воздухе, при этом учитывались   индивидуальные особенности детей. Много внимания уделялось профилактике плоскостопия, укреплению стоп ног.</w:t>
      </w:r>
    </w:p>
    <w:p w:rsidR="009114DC" w:rsidRPr="009114DC" w:rsidRDefault="009114DC" w:rsidP="007D60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учреждение ведет систематический учет динамики снижения уровня заболеваемости и укрепления здоровья детей.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7D6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9114DC" w:rsidRPr="009114DC" w:rsidRDefault="009114DC" w:rsidP="00911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14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Образовательная область «Физическое развитие»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большое внимание уделялось двигательной активности детей, формированию правильной осанки, формированию умений и навыков правильного выполнения движений в различных формах организации двигательной активности детей.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использовали различные средства физического воспитания в комплексе: регулярно проводилась утренняя гимнастика, периоды  основной образовательной деятельности в группе и на воздухе, физкультминутки, гимнастика пробуждения: физкультурные упражнения после сна, подвижные игры в помещении и на прогулке, спортивные игры и развлечения.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Воспитателями   проводились физкультурные </w:t>
      </w:r>
      <w:proofErr w:type="gramStart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proofErr w:type="gramEnd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помещении, так и на воздухе, при этом учитывались  индивидуальные особенности детей. Много внимания уделялось профилактике плоскостопия, укреплению стоп ног.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9114DC" w:rsidRPr="009114DC" w:rsidRDefault="009114DC" w:rsidP="00911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114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«Социализация»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Дружеские взаимоотношения между детьми, стремление играть, трудиться, заниматься сообща говорит о том, что дети имеют представление о нормах и правилах поведения в обществе. Уважительное отношение между детьми и сотрудниками способствует проявлению теплоты, доброты и взаимопомощи.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деятельность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показателей игровой деятельности детей выявил, что во всех возрастных группах большое внимание уделялось сюжетно-ролевым играм. Дети используют в играх предметы-заместители, символы, что способствует развитию воображения, интеллектуальному развитию. Дети умеют организовывать самостоятельную игру и поддерживают доброжелательные отношения с другими детьми в процессе игры. Для закрепления получаемых детьми на занятиях навыков следует использовать больше дидактичес</w:t>
      </w:r>
      <w:r w:rsidR="007D60B7">
        <w:rPr>
          <w:rFonts w:ascii="Times New Roman" w:eastAsia="Times New Roman" w:hAnsi="Times New Roman" w:cs="Times New Roman"/>
          <w:color w:val="000000"/>
          <w:sz w:val="28"/>
          <w:szCs w:val="28"/>
        </w:rPr>
        <w:t>ких игр, особенно в средних и старших</w:t>
      </w: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</w:t>
      </w:r>
      <w:r w:rsidR="007D60B7">
        <w:rPr>
          <w:rFonts w:ascii="Times New Roman" w:eastAsia="Times New Roman" w:hAnsi="Times New Roman" w:cs="Times New Roman"/>
          <w:color w:val="000000"/>
          <w:sz w:val="28"/>
          <w:szCs w:val="28"/>
        </w:rPr>
        <w:t>ппах</w:t>
      </w: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максимально использовать возможности игровой деятельности для развития речи детей, формирования коммуникативных качеств и социальной адаптации.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«Труд»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всего года совершенствуются навыки самообслуживания детей. Постоянно совершенствуется умение аккуратно складывать и вешать одежду, приводить её в порядок с помощью взрослого (просушивать). Педагоги ведут работу по развитию у детей самостоятельности, аккуратности, бережного отношения к труду окружающих нас людей. Дети выполняют посильные поручения, в группах старшего возраста существуют графики дежурств. У детей старшего возраста сформированы навыки ухода за растениями в уголке природы.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имеют представление о труде взрослых: о профессии педагога, врача, строителя. Бережно относятся к тому, что сделано руками человека. Необходимо больше планировать занятий по ознакомлению с профессиями работников сельского хозяйства, по воспитанию уважительного отношения к труду хлебороба.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«Безопасность»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всего учебного года велась систематическая работа по ознакомлению детей с основами безопасности жизнедеятельности. В этом году в детском саду был оформлен уголок по пожарной безопасности. Дети старших  групп имеют представление о ядовитых растениях и грибах, о правилах пожарной безопасности. Летом и в следующем учебном году планируем проводить занятия, дидактические игры  по правилам дорожного движения.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9114DC" w:rsidRPr="009114DC" w:rsidRDefault="009114DC" w:rsidP="00911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114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Образовательная область «Познавательно</w:t>
      </w:r>
      <w:proofErr w:type="gramStart"/>
      <w:r w:rsidRPr="009114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е-</w:t>
      </w:r>
      <w:proofErr w:type="gramEnd"/>
      <w:r w:rsidRPr="009114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развитие»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имеют  навыки счета в прямом и обратном порядке, знают и называют геометрические фигуры, умеют ориентироваться в пространстве и на плоскости.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во второй половине дня  больше использовать дидактических игр с математическим содержанием для активизации мышления, развития смекалки.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Сенсорное развитие.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Сенсорное развитие является фундаментом умственного развития ребёнка. Диагностика показала достаточно высокий уровень развития восприятия и формирования представлений о внешних свойствах предметов: их форме, цвете, величине, положении в пространстве, запахе, вкусе.</w:t>
      </w:r>
    </w:p>
    <w:p w:rsidR="009114DC" w:rsidRPr="009114DC" w:rsidRDefault="009114DC" w:rsidP="00911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познавательно-исследовательской и продуктивной (конструктивной) деятельности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умеют создавать достаточно сложные конструкции на заданную тему и по собственному замыслу, делают анализ своей работы. С удовольствием конструируют из бумаги, природного материала, создавая оригинальные работы. Цветочные мотивы, </w:t>
      </w:r>
      <w:proofErr w:type="spellStart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бумагопластика</w:t>
      </w:r>
      <w:proofErr w:type="spellEnd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основное направление работ, украшающих детский сад. Для развития творчества и фантазии у детей, воспитателям рекомендовано использовать в своей работе различные конструкторы и разнообразный бросовый материал.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60B7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имеют хорошие навыки счета в прямом и обратном порядке, умеют составлять и решать простые арифметические задачи, знают и называют геометрические фигуры, умеют ориентироваться в пространстве и на плоскости</w:t>
      </w:r>
      <w:r w:rsidR="007D60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во второй половине дня  больше использовать дидактических игр с математическим содержанием для активизации мышления, развития смекалки.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целостной картины мира, расширение кругозора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речи дети правильно используют названия предметов, окружающих их, умеют пользоваться предметами ближайшего окружения, интересуются их происхождением и назначением, умеют объединять предметы   в группы по определенным признакам. Дети знают правила дорожного движения, закрепляют свои знания на занятиях по изобразительной деятельности.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и в следующем учебном году планируем проводить занятия, дидактические игры   по правилам дорожного движения на свежем воздухе, что будет способствовать совершенствованию умений детей свободно ориентироваться в помещении, на территории детского сада, на улице.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Образовательная область «Речевое развитие»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речи и речевого общения показала, что дети умеют высказывать свои мысли,  общаются со сверстниками и взрослыми.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более активного обогащения словарного запаса, для развития у детей грамматически правильной речи планируем продолжить внедрение комплексных занятий по развитию речи.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работы по развитию речи подсказывает, что более глубоко необходимо работать над программными литературными произведениями: сказками (народными и авторскими), рассказами; запоминанием детьми авторов художественных произведений.    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«Чтение художественной литературы"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имеют представление о труде взрослых: о профессии педагога, врача, строителя. Бережно относятся к тому, что сделано руками человека. Необходимо больше планировать занятий по ознакомлению с профессиями работников сельского хозяйства, по воспитанию уважительного отношения к труду хлебороба.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выполняют посильные трудовые поручения, у них формируются элементарные навыки самообслуживания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9114DC" w:rsidRPr="009114DC" w:rsidRDefault="009114DC" w:rsidP="00911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уме</w:t>
      </w:r>
      <w:r w:rsidR="007D6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передавать в рисунке  </w:t>
      </w: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характерные признаки предметов, свободно используют различные технические приёмы. В течение года дети с огромным интересом знакомились с изделиями народно-прикладного искусства: Дымкой, Хохломой, Гжелью, Городецкими изделиями. Итогом является выставка детских работ по мотивам народной декоративной росписи.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дальнейшего развития у детей воображения, фантазии, навыков и умений необходимо использовать больше разнообразных материалов, продолжать знакомить детей с изделиями народных промыслов, создавать изображения по мотивам народной декоративной росписи.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воспитание.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могут самостоятельно определить настроение, характер и жанр музыкального произведения, воспроизводят основные музыкальные движения, поют, с удовольствием участвуют в театрализованных представлениях. В последующей работе планируется строить работу с использованием фольклора, больше вовлекать детей в театрализованную деятельность, развивать их танцевально-творческие способности.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концепции преемственности в работе детского сада и школы.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НАПРАВЛЕНИЯ: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адаптации детей к школе;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творческих способностей детей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общей готовности детей к школе;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становление базиса личностной культуры дошкольников;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коммуникативных способностей, познавательной активности детей.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НАПРАВЛЕНИЙ: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консультации учителей школы для воспитателей старших «Психологическая готовность к школе, обзор образовательных программ начальной школы», родителей будущих первоклассников «Занятия с детьми по подготовке к школе»;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ПЕРСПЕКТИВА: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соблюдение </w:t>
      </w:r>
      <w:proofErr w:type="spellStart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аспекта в организации подготовки детей дошкольного возраста к школе;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-  учитывать склонности и способности детей с целью их максимальной самореализации;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становлению правильной позиции родителей будущих школьников, обогащению и активизации их воспитательных умений, оказывать помощь в разрешении проблем в подготовке детей к школе;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-  использовать современные формы взаимодействия со школой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4.Работа с родителями.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На протяжении всего учебного года задачи по воспитанию и развитию детей воспитатели решали совместно с родителями. Родители активно принимали участие в конкурсах, собраниях, подготовке и проведении праздников и досугов, оказывали посильную помощь по благоустройству групп и территории детского сада.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Использовались формы работы: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- анкетирование: с целью  изучения семей, опрос родителей «Физкультура в жизни вашей семьи», «Как мы общаемся со своим ребёнком»;</w:t>
      </w:r>
    </w:p>
    <w:p w:rsidR="009114DC" w:rsidRPr="009114DC" w:rsidRDefault="00FD5D7B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консультации (онлайн,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ватсаповские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</w:t>
      </w:r>
      <w:r w:rsidR="009114DC"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родительские собрания</w:t>
      </w:r>
      <w:r w:rsidR="00FD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(соблюдая требования </w:t>
      </w:r>
      <w:proofErr w:type="spellStart"/>
      <w:r w:rsidR="00FD5D7B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7D60B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тематические выставки, папки-передвижки по различным направлениям </w:t>
      </w:r>
      <w:proofErr w:type="spellStart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-образовательной работы с детьми;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выставка совместных поделок родителей с детьми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результатам проведенных </w:t>
      </w:r>
      <w:proofErr w:type="gramStart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анкетировании</w:t>
      </w:r>
      <w:proofErr w:type="gramEnd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родителей: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выявлены перспективы взаимодействие детского сада и семьи по физическому воспитанию и развитию навыков общения дошкольников;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- выявлен уровень удовлетворенности родителей деятельностью детского сада в течение учебного года.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Проведенный в течение учебного года анализ работы воспитателей с родителями показал, что наряду с положительными сторонами сотрудничества имеются и недостатки: сравнительно низкая эффективность работы с родителями воспитанников по правовому воспитанию, не в полную силу ведётся работа  с семьями по патриотическому воспитанию дошкольников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FD5D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в детском саду осуществляется согласно примерного 10-ти дневного меню детей дошкольного возраста с 10-ти часовым пребыванием, 4-х разовое. В целом рацион сбалансирован, питание более витаминизированное. Нормы питания выполняются, отчетность ведется ежемесячно, контроль организации питания, поступающих продуктов, хранение их, приготовления и раздаче блюд в ДОУ со стороны комиссии, созданной в учреждении  - ежедневный. Строго соблюдаются принципы разработанного меню. Имеются технологические карты. Проводится работа по формированию у детей навыков культуры питания.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в ДОУ соблюдается питьевой режим, питьевая вода доступна детям в течени</w:t>
      </w:r>
      <w:proofErr w:type="gramStart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дня, согласно Сан и </w:t>
      </w:r>
      <w:proofErr w:type="spellStart"/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proofErr w:type="spellEnd"/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5.Материально-техническое обеспечение.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В  учреждении имеется современные информационно-технические средства. Существует возможность доступа в интернет, что позволяет руководителю оперативно обеспечить связь со всеми учреждениями и службами, а также создан сайт учреждения, что соответствует современным тенденциям.</w:t>
      </w:r>
    </w:p>
    <w:p w:rsidR="009114DC" w:rsidRP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в летний период  был произведен косметический ремонт фасада здания, ремонт пищеблока.</w:t>
      </w:r>
    </w:p>
    <w:p w:rsidR="009114DC" w:rsidRDefault="009114DC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D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нашего детского сада совместно с семьями воспитанников стремится к созданию атмосферы счастья и психологического благополучия всех детей, способных сосуществовать в коллективе сверстников, а также к созданию интересных дел, которые вместе с детьми придумывают и реализуют взрослые. Надеюсь, что в результате сотрудничества всех взрослых, каждодневная жизнь наших детей будет интересной и насыщенной!</w:t>
      </w:r>
    </w:p>
    <w:p w:rsidR="00320E0E" w:rsidRDefault="00320E0E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0E0E" w:rsidRDefault="00320E0E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0E0E" w:rsidRDefault="00320E0E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0E0E" w:rsidRPr="009114DC" w:rsidRDefault="00320E0E" w:rsidP="00911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Э.В.Дацаева</w:t>
      </w:r>
      <w:proofErr w:type="spellEnd"/>
    </w:p>
    <w:p w:rsidR="009114DC" w:rsidRPr="009114DC" w:rsidRDefault="009114DC" w:rsidP="009114DC">
      <w:pPr>
        <w:spacing w:after="160" w:line="259" w:lineRule="auto"/>
        <w:ind w:firstLine="708"/>
        <w:jc w:val="both"/>
        <w:rPr>
          <w:rFonts w:ascii="Calibri" w:eastAsia="Calibri" w:hAnsi="Calibri" w:cs="Times New Roman"/>
          <w:lang w:eastAsia="en-US"/>
        </w:rPr>
      </w:pPr>
    </w:p>
    <w:p w:rsidR="009114DC" w:rsidRPr="009114DC" w:rsidRDefault="009114DC" w:rsidP="009114D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9114DC" w:rsidRPr="009114DC" w:rsidRDefault="004110BE" w:rsidP="009114DC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proofErr w:type="gramStart"/>
      <w:r>
        <w:rPr>
          <w:rFonts w:ascii="Calibri" w:eastAsia="Calibri" w:hAnsi="Calibri" w:cs="Times New Roman"/>
          <w:lang w:eastAsia="en-US"/>
        </w:rPr>
        <w:lastRenderedPageBreak/>
        <w:t>З</w:t>
      </w:r>
      <w:proofErr w:type="gramEnd"/>
    </w:p>
    <w:p w:rsidR="009114DC" w:rsidRPr="009114DC" w:rsidRDefault="009114DC" w:rsidP="009114D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A4CC5" w:rsidRDefault="006A4CC5"/>
    <w:sectPr w:rsidR="006A4CC5" w:rsidSect="000672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45"/>
    <w:rsid w:val="000672E0"/>
    <w:rsid w:val="000F3990"/>
    <w:rsid w:val="001405EA"/>
    <w:rsid w:val="00157938"/>
    <w:rsid w:val="00320E0E"/>
    <w:rsid w:val="00410E42"/>
    <w:rsid w:val="004110BE"/>
    <w:rsid w:val="00462FB5"/>
    <w:rsid w:val="004A4A52"/>
    <w:rsid w:val="00506E1F"/>
    <w:rsid w:val="005774DF"/>
    <w:rsid w:val="005806AC"/>
    <w:rsid w:val="00590950"/>
    <w:rsid w:val="005F796F"/>
    <w:rsid w:val="006A4CC5"/>
    <w:rsid w:val="00741085"/>
    <w:rsid w:val="007878D3"/>
    <w:rsid w:val="007D60B7"/>
    <w:rsid w:val="008D2128"/>
    <w:rsid w:val="009114DC"/>
    <w:rsid w:val="009E0DC5"/>
    <w:rsid w:val="00A91845"/>
    <w:rsid w:val="00A979DE"/>
    <w:rsid w:val="00AA724C"/>
    <w:rsid w:val="00AE5A24"/>
    <w:rsid w:val="00B21870"/>
    <w:rsid w:val="00C20DF4"/>
    <w:rsid w:val="00C51FA6"/>
    <w:rsid w:val="00C7364C"/>
    <w:rsid w:val="00E7473C"/>
    <w:rsid w:val="00EB67EB"/>
    <w:rsid w:val="00F61024"/>
    <w:rsid w:val="00F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84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918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5E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84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918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5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cp:lastPrinted>2021-06-15T11:18:00Z</cp:lastPrinted>
  <dcterms:created xsi:type="dcterms:W3CDTF">2020-09-02T11:09:00Z</dcterms:created>
  <dcterms:modified xsi:type="dcterms:W3CDTF">2021-12-21T12:58:00Z</dcterms:modified>
</cp:coreProperties>
</file>